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AAD" w:rsidRDefault="00942AAD">
      <w:pPr>
        <w:widowControl w:val="0"/>
        <w:autoSpaceDE w:val="0"/>
        <w:autoSpaceDN w:val="0"/>
        <w:adjustRightInd w:val="0"/>
        <w:spacing w:after="0" w:line="240" w:lineRule="auto"/>
        <w:rPr>
          <w:rFonts w:ascii="Arial" w:hAnsi="Arial" w:cs="Arial"/>
          <w:sz w:val="24"/>
          <w:szCs w:val="24"/>
        </w:rPr>
      </w:pPr>
    </w:p>
    <w:tbl>
      <w:tblPr>
        <w:tblW w:w="0" w:type="auto"/>
        <w:tblLayout w:type="fixed"/>
        <w:tblLook w:val="0000" w:firstRow="0" w:lastRow="0" w:firstColumn="0" w:lastColumn="0" w:noHBand="0" w:noVBand="0"/>
      </w:tblPr>
      <w:tblGrid>
        <w:gridCol w:w="5954"/>
        <w:gridCol w:w="1134"/>
        <w:gridCol w:w="1276"/>
        <w:gridCol w:w="1273"/>
      </w:tblGrid>
      <w:tr w:rsidR="00301E3B" w:rsidTr="00301E3B">
        <w:trPr>
          <w:trHeight w:val="1116"/>
        </w:trPr>
        <w:tc>
          <w:tcPr>
            <w:tcW w:w="9637" w:type="dxa"/>
            <w:gridSpan w:val="4"/>
            <w:tcMar>
              <w:top w:w="0" w:type="dxa"/>
              <w:left w:w="0" w:type="dxa"/>
              <w:bottom w:w="0" w:type="dxa"/>
              <w:right w:w="0" w:type="dxa"/>
            </w:tcMar>
          </w:tcPr>
          <w:p w:rsidR="00942AAD" w:rsidRDefault="00301E3B">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Приложение 14</w:t>
            </w:r>
          </w:p>
          <w:p w:rsidR="00942AAD" w:rsidRDefault="00301E3B">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к Закону Сахалинской области</w:t>
            </w:r>
          </w:p>
          <w:p w:rsidR="00942AAD" w:rsidRDefault="00301E3B">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"Об областном бюджете Сахалинской области на 2023 год</w:t>
            </w:r>
          </w:p>
          <w:p w:rsidR="00942AAD" w:rsidRDefault="00301E3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и на плановый период 2024 и 2025 годов"</w:t>
            </w:r>
          </w:p>
        </w:tc>
      </w:tr>
      <w:tr w:rsidR="00301E3B" w:rsidTr="00301E3B">
        <w:trPr>
          <w:trHeight w:val="845"/>
        </w:trPr>
        <w:tc>
          <w:tcPr>
            <w:tcW w:w="9637" w:type="dxa"/>
            <w:gridSpan w:val="4"/>
            <w:tcMar>
              <w:top w:w="0" w:type="dxa"/>
              <w:left w:w="0" w:type="dxa"/>
              <w:bottom w:w="0" w:type="dxa"/>
              <w:right w:w="0" w:type="dxa"/>
            </w:tcMar>
            <w:vAlign w:val="center"/>
          </w:tcPr>
          <w:p w:rsidR="005110F2" w:rsidRDefault="005110F2">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942AAD" w:rsidRDefault="00301E3B">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Распределение иных межбюджетных тра</w:t>
            </w:r>
            <w:bookmarkStart w:id="0" w:name="_GoBack"/>
            <w:bookmarkEnd w:id="0"/>
            <w:r>
              <w:rPr>
                <w:rFonts w:ascii="Times New Roman" w:hAnsi="Times New Roman" w:cs="Times New Roman"/>
                <w:b/>
                <w:bCs/>
                <w:color w:val="000000"/>
                <w:sz w:val="24"/>
                <w:szCs w:val="24"/>
              </w:rPr>
              <w:t xml:space="preserve">нсфертов, предоставляемых из областного бюджета </w:t>
            </w:r>
            <w:r w:rsidR="00B065FF">
              <w:rPr>
                <w:rFonts w:ascii="Times New Roman" w:hAnsi="Times New Roman" w:cs="Times New Roman"/>
                <w:b/>
                <w:bCs/>
                <w:color w:val="000000"/>
                <w:sz w:val="24"/>
                <w:szCs w:val="24"/>
              </w:rPr>
              <w:t xml:space="preserve">Сахалинской области </w:t>
            </w:r>
            <w:r>
              <w:rPr>
                <w:rFonts w:ascii="Times New Roman" w:hAnsi="Times New Roman" w:cs="Times New Roman"/>
                <w:b/>
                <w:bCs/>
                <w:color w:val="000000"/>
                <w:sz w:val="24"/>
                <w:szCs w:val="24"/>
              </w:rPr>
              <w:t>местным бюджетам, источником финансового обеспечения которых являются иные межбюджетные трансферты из федерального бюджета,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w:t>
            </w:r>
          </w:p>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 xml:space="preserve"> на 2023 год и на плановый период 2024 и 2025 годов</w:t>
            </w:r>
          </w:p>
        </w:tc>
      </w:tr>
      <w:tr w:rsidR="00301E3B" w:rsidTr="00301E3B">
        <w:trPr>
          <w:trHeight w:val="287"/>
        </w:trPr>
        <w:tc>
          <w:tcPr>
            <w:tcW w:w="9637" w:type="dxa"/>
            <w:gridSpan w:val="4"/>
            <w:tcMar>
              <w:top w:w="0" w:type="dxa"/>
              <w:left w:w="0" w:type="dxa"/>
              <w:bottom w:w="0" w:type="dxa"/>
              <w:right w:w="0" w:type="dxa"/>
            </w:tcMar>
          </w:tcPr>
          <w:p w:rsidR="00942AAD" w:rsidRDefault="00301E3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301E3B" w:rsidTr="00801F0A">
        <w:trPr>
          <w:trHeight w:val="354"/>
        </w:trPr>
        <w:tc>
          <w:tcPr>
            <w:tcW w:w="59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368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942AAD" w:rsidTr="00801F0A">
        <w:trPr>
          <w:trHeight w:val="277"/>
        </w:trPr>
        <w:tc>
          <w:tcPr>
            <w:tcW w:w="59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42AAD" w:rsidRDefault="00942AAD">
            <w:pPr>
              <w:widowControl w:val="0"/>
              <w:autoSpaceDE w:val="0"/>
              <w:autoSpaceDN w:val="0"/>
              <w:adjustRightInd w:val="0"/>
              <w:spacing w:after="0" w:line="240" w:lineRule="auto"/>
              <w:rPr>
                <w:rFonts w:ascii="Arial" w:hAnsi="Arial" w:cs="Arial"/>
                <w:sz w:val="24"/>
                <w:szCs w:val="24"/>
              </w:rPr>
            </w:pP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942AAD" w:rsidTr="00801F0A">
        <w:trPr>
          <w:trHeight w:val="288"/>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149325,1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154233,9</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154233,9</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10390,0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10686,8</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10686,8</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23600,1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24342,2</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24342,2</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31763,6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32802,6</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32802,6</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12171,1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12616,4</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12616,4</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25310,9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26060,8</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26060,8</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22115,8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22857,9</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22857,9</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20186,2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20779,9</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20779,9</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31318,3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32357,3</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32357,3</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16178,7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16772,4</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16772,4</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13342,9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13780,4</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13780,4</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7866,7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8163,5</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8163,5</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14436,6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14811,6</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14811,6</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12022,7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12468,0</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12468,0</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2406,1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2406,1</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2406,1</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9351,0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9647,8</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9647,8</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18850,4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19444,1</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19444,1</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16405,2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16842,7</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16842,7</w:t>
            </w:r>
          </w:p>
        </w:tc>
      </w:tr>
      <w:tr w:rsidR="00942AAD" w:rsidTr="00801F0A">
        <w:trPr>
          <w:trHeight w:val="332"/>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437041,4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451074,4</w:t>
            </w:r>
          </w:p>
        </w:tc>
        <w:tc>
          <w:tcPr>
            <w:tcW w:w="12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42AAD" w:rsidRDefault="00301E3B" w:rsidP="00320DC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451074,4</w:t>
            </w:r>
          </w:p>
        </w:tc>
      </w:tr>
    </w:tbl>
    <w:p w:rsidR="00942AAD" w:rsidRDefault="00942AAD">
      <w:pPr>
        <w:widowControl w:val="0"/>
        <w:autoSpaceDE w:val="0"/>
        <w:autoSpaceDN w:val="0"/>
        <w:adjustRightInd w:val="0"/>
        <w:spacing w:after="0" w:line="240" w:lineRule="auto"/>
        <w:rPr>
          <w:rFonts w:ascii="Arial" w:hAnsi="Arial" w:cs="Arial"/>
          <w:sz w:val="24"/>
          <w:szCs w:val="24"/>
        </w:rPr>
      </w:pPr>
    </w:p>
    <w:sectPr w:rsidR="00942AAD" w:rsidSect="00CD1A47">
      <w:headerReference w:type="default" r:id="rId6"/>
      <w:pgSz w:w="11950" w:h="16901"/>
      <w:pgMar w:top="567" w:right="567" w:bottom="567" w:left="1701" w:header="720" w:footer="720" w:gutter="0"/>
      <w:pgNumType w:start="76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AAD" w:rsidRDefault="00301E3B">
      <w:pPr>
        <w:spacing w:after="0" w:line="240" w:lineRule="auto"/>
      </w:pPr>
      <w:r>
        <w:separator/>
      </w:r>
    </w:p>
  </w:endnote>
  <w:endnote w:type="continuationSeparator" w:id="0">
    <w:p w:rsidR="00942AAD" w:rsidRDefault="00301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AAD" w:rsidRDefault="00301E3B">
      <w:pPr>
        <w:spacing w:after="0" w:line="240" w:lineRule="auto"/>
      </w:pPr>
      <w:r>
        <w:separator/>
      </w:r>
    </w:p>
  </w:footnote>
  <w:footnote w:type="continuationSeparator" w:id="0">
    <w:p w:rsidR="00942AAD" w:rsidRDefault="00301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AAD" w:rsidRDefault="00301E3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PAGE</w:instrText>
    </w:r>
    <w:r>
      <w:rPr>
        <w:rFonts w:ascii="Times New Roman" w:hAnsi="Times New Roman" w:cs="Times New Roman"/>
        <w:color w:val="000000"/>
        <w:sz w:val="24"/>
        <w:szCs w:val="24"/>
      </w:rPr>
      <w:fldChar w:fldCharType="separate"/>
    </w:r>
    <w:r w:rsidR="00CD1A47">
      <w:rPr>
        <w:rFonts w:ascii="Times New Roman" w:hAnsi="Times New Roman" w:cs="Times New Roman"/>
        <w:noProof/>
        <w:color w:val="000000"/>
        <w:sz w:val="24"/>
        <w:szCs w:val="24"/>
      </w:rPr>
      <w:t>760</w:t>
    </w:r>
    <w:r>
      <w:rPr>
        <w:rFonts w:ascii="Times New Roman" w:hAnsi="Times New Roman" w:cs="Times New Roman"/>
        <w:color w:val="000000"/>
        <w:sz w:val="24"/>
        <w:szCs w:val="24"/>
      </w:rPr>
      <w:fldChar w:fldCharType="end"/>
    </w:r>
  </w:p>
  <w:p w:rsidR="00942AAD" w:rsidRDefault="00301E3B">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E3B"/>
    <w:rsid w:val="00301E3B"/>
    <w:rsid w:val="00320DCB"/>
    <w:rsid w:val="003A1767"/>
    <w:rsid w:val="005110F2"/>
    <w:rsid w:val="00801F0A"/>
    <w:rsid w:val="0081398B"/>
    <w:rsid w:val="00942AAD"/>
    <w:rsid w:val="00B065FF"/>
    <w:rsid w:val="00C040F4"/>
    <w:rsid w:val="00CD1A47"/>
    <w:rsid w:val="00F60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EE3E01C-791C-45F8-A975-C53C641F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40F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040F4"/>
  </w:style>
  <w:style w:type="paragraph" w:styleId="a5">
    <w:name w:val="footer"/>
    <w:basedOn w:val="a"/>
    <w:link w:val="a6"/>
    <w:uiPriority w:val="99"/>
    <w:unhideWhenUsed/>
    <w:rsid w:val="00C040F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040F4"/>
  </w:style>
  <w:style w:type="paragraph" w:styleId="a7">
    <w:name w:val="Balloon Text"/>
    <w:basedOn w:val="a"/>
    <w:link w:val="a8"/>
    <w:uiPriority w:val="99"/>
    <w:semiHidden/>
    <w:unhideWhenUsed/>
    <w:rsid w:val="003A176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A17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239</Words>
  <Characters>1861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РЎРѕР·РґР°РЅ: sa_mazurenkoav 30.09.2021 12:23:48; РР·РјРµРЅРµРЅ: sa_mazurenkoav1 26.10.2021 19:02:13</dc:subject>
  <dc:creator>Keysystems.DWH2.ReportDesigner</dc:creator>
  <cp:keywords/>
  <dc:description/>
  <cp:lastModifiedBy>Со Александр Кентеевич</cp:lastModifiedBy>
  <cp:revision>11</cp:revision>
  <cp:lastPrinted>2022-10-26T09:57:00Z</cp:lastPrinted>
  <dcterms:created xsi:type="dcterms:W3CDTF">2022-10-20T05:43:00Z</dcterms:created>
  <dcterms:modified xsi:type="dcterms:W3CDTF">2022-10-28T06:59:00Z</dcterms:modified>
</cp:coreProperties>
</file>